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9241C" w14:textId="68994313" w:rsidR="0001434B" w:rsidRPr="00A9122E" w:rsidRDefault="00925020" w:rsidP="00A9122E">
      <w:pPr>
        <w:pStyle w:val="Title"/>
      </w:pPr>
      <w:r>
        <w:t>Family</w:t>
      </w:r>
      <w:r w:rsidR="001145CF">
        <w:t>-School</w:t>
      </w:r>
      <w:r>
        <w:t xml:space="preserve"> Partnerships</w:t>
      </w:r>
      <w:r w:rsidR="00E1212B" w:rsidRPr="00A9122E">
        <w:t xml:space="preserve"> Key Terms</w:t>
      </w:r>
    </w:p>
    <w:p w14:paraId="33E55C70" w14:textId="77777777" w:rsidR="00CD5775" w:rsidRPr="00CD5775" w:rsidRDefault="00CD5775" w:rsidP="00CD5775">
      <w:pPr>
        <w:spacing w:line="276" w:lineRule="auto"/>
        <w:rPr>
          <w:b/>
          <w:bCs/>
        </w:rPr>
      </w:pPr>
      <w:r w:rsidRPr="00CD5775">
        <w:rPr>
          <w:b/>
          <w:bCs/>
        </w:rPr>
        <w:t xml:space="preserve">Culturally Responsive. </w:t>
      </w:r>
      <w:r w:rsidRPr="00CD5775">
        <w:t>Recognizing, valuing, and intentionally responding to the diverse backgrounds of families to build meaningful and effective collaboration. Includes actively adapting practices, communication, and engagement strategies to respect and leverage families’ unique experiences, traditions, and perspectives.</w:t>
      </w:r>
    </w:p>
    <w:p w14:paraId="0117FC06" w14:textId="77777777" w:rsidR="00CD5775" w:rsidRPr="00CD5775" w:rsidRDefault="00CD5775" w:rsidP="00CD5775">
      <w:pPr>
        <w:spacing w:line="276" w:lineRule="auto"/>
      </w:pPr>
      <w:r w:rsidRPr="00CD5775">
        <w:rPr>
          <w:b/>
          <w:bCs/>
        </w:rPr>
        <w:t xml:space="preserve">Family-School Partnerships. </w:t>
      </w:r>
      <w:r w:rsidRPr="00CD5775">
        <w:t>Collaborative, respectful, and reciprocal relationships between families and schools that support children’s learning, development, and well-being. These partnerships involve families as active participants in decision-making, planning, and educational activities, while schools recognize and value families’ knowledge and perspectives.</w:t>
      </w:r>
    </w:p>
    <w:p w14:paraId="102C22A9" w14:textId="77777777" w:rsidR="00CD5775" w:rsidRPr="00CD5775" w:rsidRDefault="00CD5775" w:rsidP="00CD5775">
      <w:pPr>
        <w:spacing w:line="276" w:lineRule="auto"/>
      </w:pPr>
      <w:r w:rsidRPr="00CD5775">
        <w:rPr>
          <w:b/>
          <w:bCs/>
        </w:rPr>
        <w:t xml:space="preserve">Feedback. </w:t>
      </w:r>
      <w:r w:rsidRPr="00CD5775">
        <w:t>A two-way process that strengthens relationships, improves communication, and supports better outcomes for students. By intentionally inviting and responding to family input, schools gain valuable insight into students’ experiences, family perspectives, and potential barriers to engagement. Effective feedback helps align home and school efforts, informs decision-making, and reinforces shared responsibility for student success. When feedback is ongoing, respectful, and used to guide improvement, it becomes a key mechanism for building trust and sustaining meaningful collaboration between families and schools.</w:t>
      </w:r>
    </w:p>
    <w:p w14:paraId="49DD6CBA" w14:textId="77777777" w:rsidR="009D72CF" w:rsidRPr="009D72CF" w:rsidRDefault="009D72CF" w:rsidP="009D72CF">
      <w:pPr>
        <w:spacing w:line="276" w:lineRule="auto"/>
      </w:pPr>
      <w:r w:rsidRPr="009D72CF">
        <w:rPr>
          <w:b/>
          <w:bCs/>
        </w:rPr>
        <w:t xml:space="preserve">Multi-Tiered System of Support. </w:t>
      </w:r>
      <w:r w:rsidRPr="009D72CF">
        <w:t>A comprehensive framework used by districts to provide high-quality, evidence-based instruction and intervention that is matched to students’ needs. MTSS integrates academic, behavioral, and social-emotional supports across multiple levels of intensity, using data to guide decisions and monitor progress. Through a tiered approach, all students receive strong universal instruction, while additional targeted and intensive supports are provided as needed to promote successful outcomes for every learner.</w:t>
      </w:r>
    </w:p>
    <w:p w14:paraId="4EA0EBD1" w14:textId="77777777" w:rsidR="009D72CF" w:rsidRPr="009D72CF" w:rsidRDefault="009D72CF" w:rsidP="009D72CF">
      <w:pPr>
        <w:spacing w:line="276" w:lineRule="auto"/>
        <w:rPr>
          <w:b/>
          <w:bCs/>
        </w:rPr>
      </w:pPr>
      <w:r w:rsidRPr="009D72CF">
        <w:rPr>
          <w:b/>
          <w:bCs/>
        </w:rPr>
        <w:t xml:space="preserve">Professional Collaboration. </w:t>
      </w:r>
      <w:r w:rsidRPr="009D72CF">
        <w:t>Involves open communication, mutual respect, shared responsibility, and coordinated action across roles and disciplines to support continuous improvement and effective implementation of services.</w:t>
      </w:r>
    </w:p>
    <w:p w14:paraId="0E839F60" w14:textId="77777777" w:rsidR="009D72CF" w:rsidRDefault="009D72CF" w:rsidP="009D72CF">
      <w:pPr>
        <w:spacing w:line="276" w:lineRule="auto"/>
      </w:pPr>
      <w:r w:rsidRPr="009D72CF">
        <w:rPr>
          <w:b/>
          <w:bCs/>
        </w:rPr>
        <w:t xml:space="preserve">Shared Leadership. </w:t>
      </w:r>
      <w:r w:rsidRPr="009D72CF">
        <w:t>Is an approach in which responsibility for decision-making, problem-solving, and guiding improvement is distributed among multiple individuals rather than held by a single leader. In educational settings, shared leadership values diverse perspectives, leverages the expertise of educators, families, and other stakeholders, and promotes collective ownership of goals, actions, and outcomes.</w:t>
      </w:r>
    </w:p>
    <w:p w14:paraId="5F32FBF3" w14:textId="33193614" w:rsidR="00B91BD4" w:rsidRPr="009D72CF" w:rsidRDefault="00B91BD4" w:rsidP="009D72CF">
      <w:pPr>
        <w:spacing w:line="276" w:lineRule="auto"/>
        <w:rPr>
          <w:b/>
          <w:bCs/>
        </w:rPr>
      </w:pPr>
      <w:r w:rsidRPr="00B91BD4">
        <w:rPr>
          <w:b/>
          <w:bCs/>
        </w:rPr>
        <w:t xml:space="preserve">Stakeholders. </w:t>
      </w:r>
      <w:r w:rsidRPr="00B91BD4">
        <w:t>Individuals or groups who have an interest in, influence on, or are affected by an organization, program, or decision. In education, stakeholders commonly include students, families, educators, administrators, community partners, and policymakers, all of whom play a role in shaping and supporting educational outcomes.</w:t>
      </w:r>
    </w:p>
    <w:p w14:paraId="5485D596" w14:textId="29DC93F9" w:rsidR="00EC1103" w:rsidRPr="00C502B3" w:rsidRDefault="00EC1103" w:rsidP="00C502B3">
      <w:pPr>
        <w:spacing w:line="276" w:lineRule="auto"/>
        <w:rPr>
          <w:b/>
          <w:bCs/>
        </w:rPr>
      </w:pPr>
    </w:p>
    <w:sectPr w:rsidR="00EC1103" w:rsidRPr="00C502B3">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34952" w14:textId="77777777" w:rsidR="002D1CCE" w:rsidRDefault="002D1CCE" w:rsidP="00EA323B">
      <w:pPr>
        <w:spacing w:after="0" w:line="240" w:lineRule="auto"/>
      </w:pPr>
      <w:r>
        <w:separator/>
      </w:r>
    </w:p>
  </w:endnote>
  <w:endnote w:type="continuationSeparator" w:id="0">
    <w:p w14:paraId="5101F402" w14:textId="77777777" w:rsidR="002D1CCE" w:rsidRDefault="002D1CCE" w:rsidP="00EA3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0713F" w14:textId="2BCEEAB5" w:rsidR="00C57225" w:rsidRPr="00593037" w:rsidRDefault="00C57225" w:rsidP="0065217D">
    <w:pPr>
      <w:pStyle w:val="Footer"/>
      <w:pBdr>
        <w:top w:val="single" w:sz="4" w:space="1" w:color="auto"/>
      </w:pBdr>
      <w:rPr>
        <w:rFonts w:ascii="Calibri" w:hAnsi="Calibri" w:cs="Calibri"/>
      </w:rPr>
    </w:pPr>
    <w:r w:rsidRPr="00593037">
      <w:rPr>
        <w:rFonts w:ascii="Calibri" w:hAnsi="Calibri" w:cs="Calibri"/>
      </w:rPr>
      <w:t xml:space="preserve">MoEdu-SAIL, </w:t>
    </w:r>
    <w:r w:rsidR="00BC3D16">
      <w:rPr>
        <w:rFonts w:ascii="Calibri" w:hAnsi="Calibri" w:cs="Calibri"/>
      </w:rPr>
      <w:t>Family</w:t>
    </w:r>
    <w:r w:rsidR="001145CF">
      <w:rPr>
        <w:rFonts w:ascii="Calibri" w:hAnsi="Calibri" w:cs="Calibri"/>
      </w:rPr>
      <w:t>-School</w:t>
    </w:r>
    <w:r w:rsidR="00BC3D16">
      <w:rPr>
        <w:rFonts w:ascii="Calibri" w:hAnsi="Calibri" w:cs="Calibri"/>
      </w:rPr>
      <w:t xml:space="preserve"> Partnerships</w:t>
    </w:r>
    <w:r w:rsidRPr="00593037">
      <w:rPr>
        <w:rFonts w:ascii="Calibri" w:hAnsi="Calibri" w:cs="Calibri"/>
      </w:rPr>
      <w:t xml:space="preserve"> 1.3 </w:t>
    </w:r>
    <w:r w:rsidR="00BC3D16">
      <w:rPr>
        <w:rFonts w:ascii="Calibri" w:hAnsi="Calibri" w:cs="Calibri"/>
      </w:rPr>
      <w:t>Family</w:t>
    </w:r>
    <w:r w:rsidR="001145CF">
      <w:rPr>
        <w:rFonts w:ascii="Calibri" w:hAnsi="Calibri" w:cs="Calibri"/>
      </w:rPr>
      <w:t>-School</w:t>
    </w:r>
    <w:r w:rsidR="00BC3D16">
      <w:rPr>
        <w:rFonts w:ascii="Calibri" w:hAnsi="Calibri" w:cs="Calibri"/>
      </w:rPr>
      <w:t xml:space="preserve"> Partnerships</w:t>
    </w:r>
    <w:r w:rsidRPr="00593037">
      <w:rPr>
        <w:rFonts w:ascii="Calibri" w:hAnsi="Calibri" w:cs="Calibri"/>
      </w:rPr>
      <w:t xml:space="preserve"> Key Terms</w:t>
    </w:r>
    <w:r w:rsidRPr="00593037">
      <w:rPr>
        <w:rFonts w:ascii="Calibri" w:hAnsi="Calibri" w:cs="Calibri"/>
      </w:rPr>
      <w:tab/>
      <w:t>202</w:t>
    </w:r>
    <w:r w:rsidR="00BC3D16">
      <w:rPr>
        <w:rFonts w:ascii="Calibri" w:hAnsi="Calibri" w:cs="Calibri"/>
      </w:rPr>
      <w:t>6</w:t>
    </w:r>
  </w:p>
  <w:p w14:paraId="5EADE552" w14:textId="3F8F1ED1" w:rsidR="00EA323B" w:rsidRPr="00593037" w:rsidRDefault="0034392E" w:rsidP="002E46CA">
    <w:pPr>
      <w:pStyle w:val="Footer"/>
      <w:tabs>
        <w:tab w:val="clear" w:pos="4680"/>
      </w:tabs>
      <w:rPr>
        <w:rFonts w:ascii="Calibri" w:hAnsi="Calibri" w:cs="Calibri"/>
      </w:rPr>
    </w:pPr>
    <w:r w:rsidRPr="0034392E">
      <w:rPr>
        <w:rFonts w:ascii="Calibri" w:hAnsi="Calibri" w:cs="Calibri"/>
      </w:rPr>
      <w:t>This work is</w:t>
    </w:r>
    <w:r>
      <w:rPr>
        <w:rFonts w:ascii="Calibri" w:hAnsi="Calibri" w:cs="Calibri"/>
      </w:rPr>
      <w:t xml:space="preserve"> </w:t>
    </w:r>
    <w:r w:rsidRPr="0034392E">
      <w:rPr>
        <w:rFonts w:ascii="Calibri" w:hAnsi="Calibri" w:cs="Calibri"/>
      </w:rPr>
      <w:t>licensed via</w:t>
    </w:r>
    <w:r>
      <w:rPr>
        <w:rFonts w:ascii="Calibri" w:hAnsi="Calibri" w:cs="Calibri"/>
      </w:rPr>
      <w:t xml:space="preserve"> </w:t>
    </w:r>
    <w:hyperlink r:id="rId1" w:history="1">
      <w:r w:rsidR="001B15F5" w:rsidRPr="00593037">
        <w:rPr>
          <w:rStyle w:val="Hyperlink"/>
          <w:rFonts w:ascii="Calibri" w:hAnsi="Calibri" w:cs="Calibri"/>
        </w:rPr>
        <w:t>CC BY-NC-ND 4.0</w:t>
      </w:r>
    </w:hyperlink>
    <w:r w:rsidR="00D21FE7" w:rsidRPr="00593037">
      <w:rPr>
        <w:rFonts w:ascii="Calibri" w:hAnsi="Calibri" w:cs="Calibri"/>
      </w:rPr>
      <w:tab/>
    </w:r>
    <w:r w:rsidR="007F762A" w:rsidRPr="00593037">
      <w:rPr>
        <w:rFonts w:ascii="Calibri" w:hAnsi="Calibri" w:cs="Calibri"/>
      </w:rPr>
      <w:t xml:space="preserve">Page </w:t>
    </w:r>
    <w:r w:rsidR="00D21FE7" w:rsidRPr="00593037">
      <w:rPr>
        <w:rFonts w:ascii="Calibri" w:hAnsi="Calibri" w:cs="Calibri"/>
      </w:rPr>
      <w:fldChar w:fldCharType="begin"/>
    </w:r>
    <w:r w:rsidR="00D21FE7" w:rsidRPr="00593037">
      <w:rPr>
        <w:rFonts w:ascii="Calibri" w:hAnsi="Calibri" w:cs="Calibri"/>
      </w:rPr>
      <w:instrText xml:space="preserve"> PAGE   \* MERGEFORMAT </w:instrText>
    </w:r>
    <w:r w:rsidR="00D21FE7" w:rsidRPr="00593037">
      <w:rPr>
        <w:rFonts w:ascii="Calibri" w:hAnsi="Calibri" w:cs="Calibri"/>
      </w:rPr>
      <w:fldChar w:fldCharType="separate"/>
    </w:r>
    <w:r w:rsidR="00D21FE7" w:rsidRPr="00593037">
      <w:rPr>
        <w:rFonts w:ascii="Calibri" w:hAnsi="Calibri" w:cs="Calibri"/>
        <w:noProof/>
      </w:rPr>
      <w:t>1</w:t>
    </w:r>
    <w:r w:rsidR="00D21FE7" w:rsidRPr="00593037">
      <w:rPr>
        <w:rFonts w:ascii="Calibri" w:hAnsi="Calibri" w:cs="Calibr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A638D" w14:textId="77777777" w:rsidR="002D1CCE" w:rsidRDefault="002D1CCE" w:rsidP="00EA323B">
      <w:pPr>
        <w:spacing w:after="0" w:line="240" w:lineRule="auto"/>
      </w:pPr>
      <w:r>
        <w:separator/>
      </w:r>
    </w:p>
  </w:footnote>
  <w:footnote w:type="continuationSeparator" w:id="0">
    <w:p w14:paraId="4322D3B8" w14:textId="77777777" w:rsidR="002D1CCE" w:rsidRDefault="002D1CCE" w:rsidP="00EA32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963"/>
    <w:multiLevelType w:val="hybridMultilevel"/>
    <w:tmpl w:val="D18096AE"/>
    <w:lvl w:ilvl="0" w:tplc="18A843F8">
      <w:start w:val="1"/>
      <w:numFmt w:val="bullet"/>
      <w:lvlText w:val="•"/>
      <w:lvlJc w:val="left"/>
      <w:pPr>
        <w:tabs>
          <w:tab w:val="num" w:pos="720"/>
        </w:tabs>
        <w:ind w:left="720" w:hanging="360"/>
      </w:pPr>
      <w:rPr>
        <w:rFonts w:ascii="Arial" w:hAnsi="Arial" w:hint="default"/>
      </w:rPr>
    </w:lvl>
    <w:lvl w:ilvl="1" w:tplc="178CAC02" w:tentative="1">
      <w:start w:val="1"/>
      <w:numFmt w:val="bullet"/>
      <w:lvlText w:val="•"/>
      <w:lvlJc w:val="left"/>
      <w:pPr>
        <w:tabs>
          <w:tab w:val="num" w:pos="1440"/>
        </w:tabs>
        <w:ind w:left="1440" w:hanging="360"/>
      </w:pPr>
      <w:rPr>
        <w:rFonts w:ascii="Arial" w:hAnsi="Arial" w:hint="default"/>
      </w:rPr>
    </w:lvl>
    <w:lvl w:ilvl="2" w:tplc="7702276E" w:tentative="1">
      <w:start w:val="1"/>
      <w:numFmt w:val="bullet"/>
      <w:lvlText w:val="•"/>
      <w:lvlJc w:val="left"/>
      <w:pPr>
        <w:tabs>
          <w:tab w:val="num" w:pos="2160"/>
        </w:tabs>
        <w:ind w:left="2160" w:hanging="360"/>
      </w:pPr>
      <w:rPr>
        <w:rFonts w:ascii="Arial" w:hAnsi="Arial" w:hint="default"/>
      </w:rPr>
    </w:lvl>
    <w:lvl w:ilvl="3" w:tplc="F9EC9D44" w:tentative="1">
      <w:start w:val="1"/>
      <w:numFmt w:val="bullet"/>
      <w:lvlText w:val="•"/>
      <w:lvlJc w:val="left"/>
      <w:pPr>
        <w:tabs>
          <w:tab w:val="num" w:pos="2880"/>
        </w:tabs>
        <w:ind w:left="2880" w:hanging="360"/>
      </w:pPr>
      <w:rPr>
        <w:rFonts w:ascii="Arial" w:hAnsi="Arial" w:hint="default"/>
      </w:rPr>
    </w:lvl>
    <w:lvl w:ilvl="4" w:tplc="D53AA020" w:tentative="1">
      <w:start w:val="1"/>
      <w:numFmt w:val="bullet"/>
      <w:lvlText w:val="•"/>
      <w:lvlJc w:val="left"/>
      <w:pPr>
        <w:tabs>
          <w:tab w:val="num" w:pos="3600"/>
        </w:tabs>
        <w:ind w:left="3600" w:hanging="360"/>
      </w:pPr>
      <w:rPr>
        <w:rFonts w:ascii="Arial" w:hAnsi="Arial" w:hint="default"/>
      </w:rPr>
    </w:lvl>
    <w:lvl w:ilvl="5" w:tplc="829E8174" w:tentative="1">
      <w:start w:val="1"/>
      <w:numFmt w:val="bullet"/>
      <w:lvlText w:val="•"/>
      <w:lvlJc w:val="left"/>
      <w:pPr>
        <w:tabs>
          <w:tab w:val="num" w:pos="4320"/>
        </w:tabs>
        <w:ind w:left="4320" w:hanging="360"/>
      </w:pPr>
      <w:rPr>
        <w:rFonts w:ascii="Arial" w:hAnsi="Arial" w:hint="default"/>
      </w:rPr>
    </w:lvl>
    <w:lvl w:ilvl="6" w:tplc="B42CB396" w:tentative="1">
      <w:start w:val="1"/>
      <w:numFmt w:val="bullet"/>
      <w:lvlText w:val="•"/>
      <w:lvlJc w:val="left"/>
      <w:pPr>
        <w:tabs>
          <w:tab w:val="num" w:pos="5040"/>
        </w:tabs>
        <w:ind w:left="5040" w:hanging="360"/>
      </w:pPr>
      <w:rPr>
        <w:rFonts w:ascii="Arial" w:hAnsi="Arial" w:hint="default"/>
      </w:rPr>
    </w:lvl>
    <w:lvl w:ilvl="7" w:tplc="F586D1BE" w:tentative="1">
      <w:start w:val="1"/>
      <w:numFmt w:val="bullet"/>
      <w:lvlText w:val="•"/>
      <w:lvlJc w:val="left"/>
      <w:pPr>
        <w:tabs>
          <w:tab w:val="num" w:pos="5760"/>
        </w:tabs>
        <w:ind w:left="5760" w:hanging="360"/>
      </w:pPr>
      <w:rPr>
        <w:rFonts w:ascii="Arial" w:hAnsi="Arial" w:hint="default"/>
      </w:rPr>
    </w:lvl>
    <w:lvl w:ilvl="8" w:tplc="0654440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7451A4"/>
    <w:multiLevelType w:val="multilevel"/>
    <w:tmpl w:val="73723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7D268B"/>
    <w:multiLevelType w:val="hybridMultilevel"/>
    <w:tmpl w:val="CD4C6416"/>
    <w:lvl w:ilvl="0" w:tplc="04DA9F9C">
      <w:start w:val="1"/>
      <w:numFmt w:val="bullet"/>
      <w:lvlText w:val="●"/>
      <w:lvlJc w:val="left"/>
      <w:pPr>
        <w:tabs>
          <w:tab w:val="num" w:pos="720"/>
        </w:tabs>
        <w:ind w:left="720" w:hanging="360"/>
      </w:pPr>
      <w:rPr>
        <w:rFonts w:ascii="Arial" w:hAnsi="Arial" w:hint="default"/>
      </w:rPr>
    </w:lvl>
    <w:lvl w:ilvl="1" w:tplc="C2086758" w:tentative="1">
      <w:start w:val="1"/>
      <w:numFmt w:val="bullet"/>
      <w:lvlText w:val="●"/>
      <w:lvlJc w:val="left"/>
      <w:pPr>
        <w:tabs>
          <w:tab w:val="num" w:pos="1440"/>
        </w:tabs>
        <w:ind w:left="1440" w:hanging="360"/>
      </w:pPr>
      <w:rPr>
        <w:rFonts w:ascii="Arial" w:hAnsi="Arial" w:hint="default"/>
      </w:rPr>
    </w:lvl>
    <w:lvl w:ilvl="2" w:tplc="FCA86206" w:tentative="1">
      <w:start w:val="1"/>
      <w:numFmt w:val="bullet"/>
      <w:lvlText w:val="●"/>
      <w:lvlJc w:val="left"/>
      <w:pPr>
        <w:tabs>
          <w:tab w:val="num" w:pos="2160"/>
        </w:tabs>
        <w:ind w:left="2160" w:hanging="360"/>
      </w:pPr>
      <w:rPr>
        <w:rFonts w:ascii="Arial" w:hAnsi="Arial" w:hint="default"/>
      </w:rPr>
    </w:lvl>
    <w:lvl w:ilvl="3" w:tplc="F598940A" w:tentative="1">
      <w:start w:val="1"/>
      <w:numFmt w:val="bullet"/>
      <w:lvlText w:val="●"/>
      <w:lvlJc w:val="left"/>
      <w:pPr>
        <w:tabs>
          <w:tab w:val="num" w:pos="2880"/>
        </w:tabs>
        <w:ind w:left="2880" w:hanging="360"/>
      </w:pPr>
      <w:rPr>
        <w:rFonts w:ascii="Arial" w:hAnsi="Arial" w:hint="default"/>
      </w:rPr>
    </w:lvl>
    <w:lvl w:ilvl="4" w:tplc="EF02BF58" w:tentative="1">
      <w:start w:val="1"/>
      <w:numFmt w:val="bullet"/>
      <w:lvlText w:val="●"/>
      <w:lvlJc w:val="left"/>
      <w:pPr>
        <w:tabs>
          <w:tab w:val="num" w:pos="3600"/>
        </w:tabs>
        <w:ind w:left="3600" w:hanging="360"/>
      </w:pPr>
      <w:rPr>
        <w:rFonts w:ascii="Arial" w:hAnsi="Arial" w:hint="default"/>
      </w:rPr>
    </w:lvl>
    <w:lvl w:ilvl="5" w:tplc="083EB738" w:tentative="1">
      <w:start w:val="1"/>
      <w:numFmt w:val="bullet"/>
      <w:lvlText w:val="●"/>
      <w:lvlJc w:val="left"/>
      <w:pPr>
        <w:tabs>
          <w:tab w:val="num" w:pos="4320"/>
        </w:tabs>
        <w:ind w:left="4320" w:hanging="360"/>
      </w:pPr>
      <w:rPr>
        <w:rFonts w:ascii="Arial" w:hAnsi="Arial" w:hint="default"/>
      </w:rPr>
    </w:lvl>
    <w:lvl w:ilvl="6" w:tplc="846CB792" w:tentative="1">
      <w:start w:val="1"/>
      <w:numFmt w:val="bullet"/>
      <w:lvlText w:val="●"/>
      <w:lvlJc w:val="left"/>
      <w:pPr>
        <w:tabs>
          <w:tab w:val="num" w:pos="5040"/>
        </w:tabs>
        <w:ind w:left="5040" w:hanging="360"/>
      </w:pPr>
      <w:rPr>
        <w:rFonts w:ascii="Arial" w:hAnsi="Arial" w:hint="default"/>
      </w:rPr>
    </w:lvl>
    <w:lvl w:ilvl="7" w:tplc="03A40570" w:tentative="1">
      <w:start w:val="1"/>
      <w:numFmt w:val="bullet"/>
      <w:lvlText w:val="●"/>
      <w:lvlJc w:val="left"/>
      <w:pPr>
        <w:tabs>
          <w:tab w:val="num" w:pos="5760"/>
        </w:tabs>
        <w:ind w:left="5760" w:hanging="360"/>
      </w:pPr>
      <w:rPr>
        <w:rFonts w:ascii="Arial" w:hAnsi="Arial" w:hint="default"/>
      </w:rPr>
    </w:lvl>
    <w:lvl w:ilvl="8" w:tplc="D1C85FA6" w:tentative="1">
      <w:start w:val="1"/>
      <w:numFmt w:val="bullet"/>
      <w:lvlText w:val="●"/>
      <w:lvlJc w:val="left"/>
      <w:pPr>
        <w:tabs>
          <w:tab w:val="num" w:pos="6480"/>
        </w:tabs>
        <w:ind w:left="6480" w:hanging="360"/>
      </w:pPr>
      <w:rPr>
        <w:rFonts w:ascii="Arial" w:hAnsi="Arial" w:hint="default"/>
      </w:rPr>
    </w:lvl>
  </w:abstractNum>
  <w:num w:numId="1" w16cid:durableId="2121222215">
    <w:abstractNumId w:val="2"/>
  </w:num>
  <w:num w:numId="2" w16cid:durableId="765686156">
    <w:abstractNumId w:val="1"/>
  </w:num>
  <w:num w:numId="3" w16cid:durableId="1067654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34B"/>
    <w:rsid w:val="0001434B"/>
    <w:rsid w:val="00062F45"/>
    <w:rsid w:val="000B4A84"/>
    <w:rsid w:val="000B538A"/>
    <w:rsid w:val="000D0437"/>
    <w:rsid w:val="000D5206"/>
    <w:rsid w:val="000F2F97"/>
    <w:rsid w:val="001145CF"/>
    <w:rsid w:val="0012000A"/>
    <w:rsid w:val="00164C22"/>
    <w:rsid w:val="001670A2"/>
    <w:rsid w:val="001806EC"/>
    <w:rsid w:val="00184759"/>
    <w:rsid w:val="001A6EFF"/>
    <w:rsid w:val="001A7DDA"/>
    <w:rsid w:val="001B15F5"/>
    <w:rsid w:val="001B2ED7"/>
    <w:rsid w:val="001C3E5F"/>
    <w:rsid w:val="001D5280"/>
    <w:rsid w:val="00227C32"/>
    <w:rsid w:val="00257D23"/>
    <w:rsid w:val="002748FF"/>
    <w:rsid w:val="002A2BA0"/>
    <w:rsid w:val="002B27A1"/>
    <w:rsid w:val="002D1CCE"/>
    <w:rsid w:val="002E2B54"/>
    <w:rsid w:val="002E46CA"/>
    <w:rsid w:val="002E5F6E"/>
    <w:rsid w:val="003251E4"/>
    <w:rsid w:val="00331F5C"/>
    <w:rsid w:val="0034392E"/>
    <w:rsid w:val="00354092"/>
    <w:rsid w:val="00360ED9"/>
    <w:rsid w:val="003623A5"/>
    <w:rsid w:val="003A212A"/>
    <w:rsid w:val="003A78B4"/>
    <w:rsid w:val="00402505"/>
    <w:rsid w:val="0041649F"/>
    <w:rsid w:val="00430CD7"/>
    <w:rsid w:val="00431BF6"/>
    <w:rsid w:val="00443DCF"/>
    <w:rsid w:val="004A5385"/>
    <w:rsid w:val="004A5C36"/>
    <w:rsid w:val="004D3773"/>
    <w:rsid w:val="00501D61"/>
    <w:rsid w:val="00505674"/>
    <w:rsid w:val="00554B1F"/>
    <w:rsid w:val="00560804"/>
    <w:rsid w:val="00562328"/>
    <w:rsid w:val="00562B9D"/>
    <w:rsid w:val="00563153"/>
    <w:rsid w:val="005826E3"/>
    <w:rsid w:val="00593037"/>
    <w:rsid w:val="005E2D91"/>
    <w:rsid w:val="00647631"/>
    <w:rsid w:val="0065217D"/>
    <w:rsid w:val="00662A7D"/>
    <w:rsid w:val="00677211"/>
    <w:rsid w:val="00691024"/>
    <w:rsid w:val="006A3267"/>
    <w:rsid w:val="006A7464"/>
    <w:rsid w:val="006D00AF"/>
    <w:rsid w:val="006F3B16"/>
    <w:rsid w:val="00712A4C"/>
    <w:rsid w:val="00743781"/>
    <w:rsid w:val="00744158"/>
    <w:rsid w:val="00754B7D"/>
    <w:rsid w:val="007778F6"/>
    <w:rsid w:val="0078327F"/>
    <w:rsid w:val="00791F28"/>
    <w:rsid w:val="00793426"/>
    <w:rsid w:val="007965CF"/>
    <w:rsid w:val="007A22F6"/>
    <w:rsid w:val="007B5EE8"/>
    <w:rsid w:val="007E68B4"/>
    <w:rsid w:val="007F762A"/>
    <w:rsid w:val="00817D95"/>
    <w:rsid w:val="00846B92"/>
    <w:rsid w:val="00851976"/>
    <w:rsid w:val="0085427F"/>
    <w:rsid w:val="008A4B14"/>
    <w:rsid w:val="008D76CC"/>
    <w:rsid w:val="00925020"/>
    <w:rsid w:val="009313A7"/>
    <w:rsid w:val="00951241"/>
    <w:rsid w:val="009577E8"/>
    <w:rsid w:val="009717BA"/>
    <w:rsid w:val="009D72CF"/>
    <w:rsid w:val="009F04E1"/>
    <w:rsid w:val="00A04DC3"/>
    <w:rsid w:val="00A103D4"/>
    <w:rsid w:val="00A16BE6"/>
    <w:rsid w:val="00A24886"/>
    <w:rsid w:val="00A4127D"/>
    <w:rsid w:val="00A413BC"/>
    <w:rsid w:val="00A5413A"/>
    <w:rsid w:val="00A81306"/>
    <w:rsid w:val="00A9122E"/>
    <w:rsid w:val="00AF71F4"/>
    <w:rsid w:val="00AF7946"/>
    <w:rsid w:val="00B00D7E"/>
    <w:rsid w:val="00B204D4"/>
    <w:rsid w:val="00B24AB4"/>
    <w:rsid w:val="00B47FE5"/>
    <w:rsid w:val="00B6739F"/>
    <w:rsid w:val="00B91BD4"/>
    <w:rsid w:val="00BC3D16"/>
    <w:rsid w:val="00BE0F73"/>
    <w:rsid w:val="00C05B1A"/>
    <w:rsid w:val="00C3675F"/>
    <w:rsid w:val="00C4441D"/>
    <w:rsid w:val="00C46163"/>
    <w:rsid w:val="00C502B3"/>
    <w:rsid w:val="00C57225"/>
    <w:rsid w:val="00CB12A7"/>
    <w:rsid w:val="00CD5775"/>
    <w:rsid w:val="00D01538"/>
    <w:rsid w:val="00D21FE7"/>
    <w:rsid w:val="00D85FE8"/>
    <w:rsid w:val="00E0303A"/>
    <w:rsid w:val="00E1212B"/>
    <w:rsid w:val="00E1334D"/>
    <w:rsid w:val="00E81957"/>
    <w:rsid w:val="00EA323B"/>
    <w:rsid w:val="00EA6474"/>
    <w:rsid w:val="00EC1103"/>
    <w:rsid w:val="00ED0054"/>
    <w:rsid w:val="00F161E1"/>
    <w:rsid w:val="00F3589D"/>
    <w:rsid w:val="00F465E6"/>
    <w:rsid w:val="00F71143"/>
    <w:rsid w:val="00FA6C22"/>
    <w:rsid w:val="00FE3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961E9C"/>
  <w15:chartTrackingRefBased/>
  <w15:docId w15:val="{5064374D-C436-488A-B7F9-130308F2D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143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143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143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143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143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143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43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43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43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43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143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143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43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43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43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43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43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434B"/>
    <w:rPr>
      <w:rFonts w:eastAsiaTheme="majorEastAsia" w:cstheme="majorBidi"/>
      <w:color w:val="272727" w:themeColor="text1" w:themeTint="D8"/>
    </w:rPr>
  </w:style>
  <w:style w:type="paragraph" w:styleId="Title">
    <w:name w:val="Title"/>
    <w:basedOn w:val="Normal"/>
    <w:next w:val="Normal"/>
    <w:link w:val="TitleChar"/>
    <w:uiPriority w:val="10"/>
    <w:qFormat/>
    <w:rsid w:val="00743781"/>
    <w:pPr>
      <w:spacing w:after="80" w:line="240" w:lineRule="auto"/>
      <w:contextualSpacing/>
      <w:jc w:val="center"/>
    </w:pPr>
    <w:rPr>
      <w:rFonts w:asciiTheme="majorHAnsi" w:eastAsiaTheme="majorEastAsia" w:hAnsiTheme="majorHAnsi" w:cstheme="majorBidi"/>
      <w:b/>
      <w:spacing w:val="-10"/>
      <w:kern w:val="28"/>
      <w:sz w:val="28"/>
      <w:szCs w:val="56"/>
    </w:rPr>
  </w:style>
  <w:style w:type="character" w:customStyle="1" w:styleId="TitleChar">
    <w:name w:val="Title Char"/>
    <w:basedOn w:val="DefaultParagraphFont"/>
    <w:link w:val="Title"/>
    <w:uiPriority w:val="10"/>
    <w:rsid w:val="00743781"/>
    <w:rPr>
      <w:rFonts w:asciiTheme="majorHAnsi" w:eastAsiaTheme="majorEastAsia" w:hAnsiTheme="majorHAnsi" w:cstheme="majorBidi"/>
      <w:b/>
      <w:spacing w:val="-10"/>
      <w:kern w:val="28"/>
      <w:sz w:val="28"/>
      <w:szCs w:val="56"/>
    </w:rPr>
  </w:style>
  <w:style w:type="paragraph" w:styleId="Subtitle">
    <w:name w:val="Subtitle"/>
    <w:basedOn w:val="Normal"/>
    <w:next w:val="Normal"/>
    <w:link w:val="SubtitleChar"/>
    <w:uiPriority w:val="11"/>
    <w:qFormat/>
    <w:rsid w:val="000143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43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434B"/>
    <w:pPr>
      <w:spacing w:before="160"/>
      <w:jc w:val="center"/>
    </w:pPr>
    <w:rPr>
      <w:i/>
      <w:iCs/>
      <w:color w:val="404040" w:themeColor="text1" w:themeTint="BF"/>
    </w:rPr>
  </w:style>
  <w:style w:type="character" w:customStyle="1" w:styleId="QuoteChar">
    <w:name w:val="Quote Char"/>
    <w:basedOn w:val="DefaultParagraphFont"/>
    <w:link w:val="Quote"/>
    <w:uiPriority w:val="29"/>
    <w:rsid w:val="0001434B"/>
    <w:rPr>
      <w:i/>
      <w:iCs/>
      <w:color w:val="404040" w:themeColor="text1" w:themeTint="BF"/>
    </w:rPr>
  </w:style>
  <w:style w:type="paragraph" w:styleId="ListParagraph">
    <w:name w:val="List Paragraph"/>
    <w:basedOn w:val="Normal"/>
    <w:uiPriority w:val="34"/>
    <w:qFormat/>
    <w:rsid w:val="0001434B"/>
    <w:pPr>
      <w:ind w:left="720"/>
      <w:contextualSpacing/>
    </w:pPr>
  </w:style>
  <w:style w:type="character" w:styleId="IntenseEmphasis">
    <w:name w:val="Intense Emphasis"/>
    <w:basedOn w:val="DefaultParagraphFont"/>
    <w:uiPriority w:val="21"/>
    <w:qFormat/>
    <w:rsid w:val="0001434B"/>
    <w:rPr>
      <w:i/>
      <w:iCs/>
      <w:color w:val="0F4761" w:themeColor="accent1" w:themeShade="BF"/>
    </w:rPr>
  </w:style>
  <w:style w:type="paragraph" w:styleId="IntenseQuote">
    <w:name w:val="Intense Quote"/>
    <w:basedOn w:val="Normal"/>
    <w:next w:val="Normal"/>
    <w:link w:val="IntenseQuoteChar"/>
    <w:uiPriority w:val="30"/>
    <w:qFormat/>
    <w:rsid w:val="000143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434B"/>
    <w:rPr>
      <w:i/>
      <w:iCs/>
      <w:color w:val="0F4761" w:themeColor="accent1" w:themeShade="BF"/>
    </w:rPr>
  </w:style>
  <w:style w:type="character" w:styleId="IntenseReference">
    <w:name w:val="Intense Reference"/>
    <w:basedOn w:val="DefaultParagraphFont"/>
    <w:uiPriority w:val="32"/>
    <w:qFormat/>
    <w:rsid w:val="0001434B"/>
    <w:rPr>
      <w:b/>
      <w:bCs/>
      <w:smallCaps/>
      <w:color w:val="0F4761" w:themeColor="accent1" w:themeShade="BF"/>
      <w:spacing w:val="5"/>
    </w:rPr>
  </w:style>
  <w:style w:type="paragraph" w:styleId="NormalWeb">
    <w:name w:val="Normal (Web)"/>
    <w:basedOn w:val="Normal"/>
    <w:uiPriority w:val="99"/>
    <w:semiHidden/>
    <w:unhideWhenUsed/>
    <w:rsid w:val="002A2BA0"/>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0D0437"/>
    <w:rPr>
      <w:color w:val="467886" w:themeColor="hyperlink"/>
      <w:u w:val="single"/>
    </w:rPr>
  </w:style>
  <w:style w:type="character" w:styleId="UnresolvedMention">
    <w:name w:val="Unresolved Mention"/>
    <w:basedOn w:val="DefaultParagraphFont"/>
    <w:uiPriority w:val="99"/>
    <w:semiHidden/>
    <w:unhideWhenUsed/>
    <w:rsid w:val="000D0437"/>
    <w:rPr>
      <w:color w:val="605E5C"/>
      <w:shd w:val="clear" w:color="auto" w:fill="E1DFDD"/>
    </w:rPr>
  </w:style>
  <w:style w:type="paragraph" w:styleId="Header">
    <w:name w:val="header"/>
    <w:basedOn w:val="Normal"/>
    <w:link w:val="HeaderChar"/>
    <w:uiPriority w:val="99"/>
    <w:unhideWhenUsed/>
    <w:rsid w:val="00EA32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323B"/>
  </w:style>
  <w:style w:type="paragraph" w:styleId="Footer">
    <w:name w:val="footer"/>
    <w:basedOn w:val="Normal"/>
    <w:link w:val="FooterChar"/>
    <w:uiPriority w:val="99"/>
    <w:unhideWhenUsed/>
    <w:rsid w:val="00EA32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323B"/>
  </w:style>
  <w:style w:type="character" w:styleId="PlaceholderText">
    <w:name w:val="Placeholder Text"/>
    <w:basedOn w:val="DefaultParagraphFont"/>
    <w:uiPriority w:val="99"/>
    <w:semiHidden/>
    <w:rsid w:val="00677211"/>
    <w:rPr>
      <w:color w:val="808080"/>
    </w:rPr>
  </w:style>
  <w:style w:type="character" w:styleId="FollowedHyperlink">
    <w:name w:val="FollowedHyperlink"/>
    <w:basedOn w:val="DefaultParagraphFont"/>
    <w:uiPriority w:val="99"/>
    <w:semiHidden/>
    <w:unhideWhenUsed/>
    <w:rsid w:val="00B00D7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70944">
      <w:bodyDiv w:val="1"/>
      <w:marLeft w:val="0"/>
      <w:marRight w:val="0"/>
      <w:marTop w:val="0"/>
      <w:marBottom w:val="0"/>
      <w:divBdr>
        <w:top w:val="none" w:sz="0" w:space="0" w:color="auto"/>
        <w:left w:val="none" w:sz="0" w:space="0" w:color="auto"/>
        <w:bottom w:val="none" w:sz="0" w:space="0" w:color="auto"/>
        <w:right w:val="none" w:sz="0" w:space="0" w:color="auto"/>
      </w:divBdr>
    </w:div>
    <w:div w:id="98066592">
      <w:bodyDiv w:val="1"/>
      <w:marLeft w:val="0"/>
      <w:marRight w:val="0"/>
      <w:marTop w:val="0"/>
      <w:marBottom w:val="0"/>
      <w:divBdr>
        <w:top w:val="none" w:sz="0" w:space="0" w:color="auto"/>
        <w:left w:val="none" w:sz="0" w:space="0" w:color="auto"/>
        <w:bottom w:val="none" w:sz="0" w:space="0" w:color="auto"/>
        <w:right w:val="none" w:sz="0" w:space="0" w:color="auto"/>
      </w:divBdr>
      <w:divsChild>
        <w:div w:id="620846180">
          <w:marLeft w:val="274"/>
          <w:marRight w:val="0"/>
          <w:marTop w:val="0"/>
          <w:marBottom w:val="120"/>
          <w:divBdr>
            <w:top w:val="none" w:sz="0" w:space="0" w:color="auto"/>
            <w:left w:val="none" w:sz="0" w:space="0" w:color="auto"/>
            <w:bottom w:val="none" w:sz="0" w:space="0" w:color="auto"/>
            <w:right w:val="none" w:sz="0" w:space="0" w:color="auto"/>
          </w:divBdr>
        </w:div>
        <w:div w:id="1974477349">
          <w:marLeft w:val="274"/>
          <w:marRight w:val="0"/>
          <w:marTop w:val="0"/>
          <w:marBottom w:val="120"/>
          <w:divBdr>
            <w:top w:val="none" w:sz="0" w:space="0" w:color="auto"/>
            <w:left w:val="none" w:sz="0" w:space="0" w:color="auto"/>
            <w:bottom w:val="none" w:sz="0" w:space="0" w:color="auto"/>
            <w:right w:val="none" w:sz="0" w:space="0" w:color="auto"/>
          </w:divBdr>
        </w:div>
        <w:div w:id="825783027">
          <w:marLeft w:val="274"/>
          <w:marRight w:val="0"/>
          <w:marTop w:val="0"/>
          <w:marBottom w:val="120"/>
          <w:divBdr>
            <w:top w:val="none" w:sz="0" w:space="0" w:color="auto"/>
            <w:left w:val="none" w:sz="0" w:space="0" w:color="auto"/>
            <w:bottom w:val="none" w:sz="0" w:space="0" w:color="auto"/>
            <w:right w:val="none" w:sz="0" w:space="0" w:color="auto"/>
          </w:divBdr>
        </w:div>
        <w:div w:id="412241502">
          <w:marLeft w:val="274"/>
          <w:marRight w:val="0"/>
          <w:marTop w:val="0"/>
          <w:marBottom w:val="120"/>
          <w:divBdr>
            <w:top w:val="none" w:sz="0" w:space="0" w:color="auto"/>
            <w:left w:val="none" w:sz="0" w:space="0" w:color="auto"/>
            <w:bottom w:val="none" w:sz="0" w:space="0" w:color="auto"/>
            <w:right w:val="none" w:sz="0" w:space="0" w:color="auto"/>
          </w:divBdr>
        </w:div>
        <w:div w:id="1358847313">
          <w:marLeft w:val="274"/>
          <w:marRight w:val="0"/>
          <w:marTop w:val="0"/>
          <w:marBottom w:val="120"/>
          <w:divBdr>
            <w:top w:val="none" w:sz="0" w:space="0" w:color="auto"/>
            <w:left w:val="none" w:sz="0" w:space="0" w:color="auto"/>
            <w:bottom w:val="none" w:sz="0" w:space="0" w:color="auto"/>
            <w:right w:val="none" w:sz="0" w:space="0" w:color="auto"/>
          </w:divBdr>
        </w:div>
        <w:div w:id="1122722988">
          <w:marLeft w:val="274"/>
          <w:marRight w:val="0"/>
          <w:marTop w:val="0"/>
          <w:marBottom w:val="120"/>
          <w:divBdr>
            <w:top w:val="none" w:sz="0" w:space="0" w:color="auto"/>
            <w:left w:val="none" w:sz="0" w:space="0" w:color="auto"/>
            <w:bottom w:val="none" w:sz="0" w:space="0" w:color="auto"/>
            <w:right w:val="none" w:sz="0" w:space="0" w:color="auto"/>
          </w:divBdr>
        </w:div>
        <w:div w:id="1699968000">
          <w:marLeft w:val="274"/>
          <w:marRight w:val="0"/>
          <w:marTop w:val="0"/>
          <w:marBottom w:val="120"/>
          <w:divBdr>
            <w:top w:val="none" w:sz="0" w:space="0" w:color="auto"/>
            <w:left w:val="none" w:sz="0" w:space="0" w:color="auto"/>
            <w:bottom w:val="none" w:sz="0" w:space="0" w:color="auto"/>
            <w:right w:val="none" w:sz="0" w:space="0" w:color="auto"/>
          </w:divBdr>
        </w:div>
        <w:div w:id="1017081063">
          <w:marLeft w:val="274"/>
          <w:marRight w:val="0"/>
          <w:marTop w:val="0"/>
          <w:marBottom w:val="120"/>
          <w:divBdr>
            <w:top w:val="none" w:sz="0" w:space="0" w:color="auto"/>
            <w:left w:val="none" w:sz="0" w:space="0" w:color="auto"/>
            <w:bottom w:val="none" w:sz="0" w:space="0" w:color="auto"/>
            <w:right w:val="none" w:sz="0" w:space="0" w:color="auto"/>
          </w:divBdr>
        </w:div>
        <w:div w:id="2142727452">
          <w:marLeft w:val="274"/>
          <w:marRight w:val="0"/>
          <w:marTop w:val="0"/>
          <w:marBottom w:val="120"/>
          <w:divBdr>
            <w:top w:val="none" w:sz="0" w:space="0" w:color="auto"/>
            <w:left w:val="none" w:sz="0" w:space="0" w:color="auto"/>
            <w:bottom w:val="none" w:sz="0" w:space="0" w:color="auto"/>
            <w:right w:val="none" w:sz="0" w:space="0" w:color="auto"/>
          </w:divBdr>
        </w:div>
      </w:divsChild>
    </w:div>
    <w:div w:id="342516419">
      <w:bodyDiv w:val="1"/>
      <w:marLeft w:val="0"/>
      <w:marRight w:val="0"/>
      <w:marTop w:val="0"/>
      <w:marBottom w:val="0"/>
      <w:divBdr>
        <w:top w:val="none" w:sz="0" w:space="0" w:color="auto"/>
        <w:left w:val="none" w:sz="0" w:space="0" w:color="auto"/>
        <w:bottom w:val="none" w:sz="0" w:space="0" w:color="auto"/>
        <w:right w:val="none" w:sz="0" w:space="0" w:color="auto"/>
      </w:divBdr>
    </w:div>
    <w:div w:id="378822033">
      <w:bodyDiv w:val="1"/>
      <w:marLeft w:val="0"/>
      <w:marRight w:val="0"/>
      <w:marTop w:val="0"/>
      <w:marBottom w:val="0"/>
      <w:divBdr>
        <w:top w:val="none" w:sz="0" w:space="0" w:color="auto"/>
        <w:left w:val="none" w:sz="0" w:space="0" w:color="auto"/>
        <w:bottom w:val="none" w:sz="0" w:space="0" w:color="auto"/>
        <w:right w:val="none" w:sz="0" w:space="0" w:color="auto"/>
      </w:divBdr>
    </w:div>
    <w:div w:id="388303486">
      <w:bodyDiv w:val="1"/>
      <w:marLeft w:val="0"/>
      <w:marRight w:val="0"/>
      <w:marTop w:val="0"/>
      <w:marBottom w:val="0"/>
      <w:divBdr>
        <w:top w:val="none" w:sz="0" w:space="0" w:color="auto"/>
        <w:left w:val="none" w:sz="0" w:space="0" w:color="auto"/>
        <w:bottom w:val="none" w:sz="0" w:space="0" w:color="auto"/>
        <w:right w:val="none" w:sz="0" w:space="0" w:color="auto"/>
      </w:divBdr>
    </w:div>
    <w:div w:id="453058027">
      <w:bodyDiv w:val="1"/>
      <w:marLeft w:val="0"/>
      <w:marRight w:val="0"/>
      <w:marTop w:val="0"/>
      <w:marBottom w:val="0"/>
      <w:divBdr>
        <w:top w:val="none" w:sz="0" w:space="0" w:color="auto"/>
        <w:left w:val="none" w:sz="0" w:space="0" w:color="auto"/>
        <w:bottom w:val="none" w:sz="0" w:space="0" w:color="auto"/>
        <w:right w:val="none" w:sz="0" w:space="0" w:color="auto"/>
      </w:divBdr>
    </w:div>
    <w:div w:id="582371872">
      <w:bodyDiv w:val="1"/>
      <w:marLeft w:val="0"/>
      <w:marRight w:val="0"/>
      <w:marTop w:val="0"/>
      <w:marBottom w:val="0"/>
      <w:divBdr>
        <w:top w:val="none" w:sz="0" w:space="0" w:color="auto"/>
        <w:left w:val="none" w:sz="0" w:space="0" w:color="auto"/>
        <w:bottom w:val="none" w:sz="0" w:space="0" w:color="auto"/>
        <w:right w:val="none" w:sz="0" w:space="0" w:color="auto"/>
      </w:divBdr>
    </w:div>
    <w:div w:id="709963447">
      <w:bodyDiv w:val="1"/>
      <w:marLeft w:val="0"/>
      <w:marRight w:val="0"/>
      <w:marTop w:val="0"/>
      <w:marBottom w:val="0"/>
      <w:divBdr>
        <w:top w:val="none" w:sz="0" w:space="0" w:color="auto"/>
        <w:left w:val="none" w:sz="0" w:space="0" w:color="auto"/>
        <w:bottom w:val="none" w:sz="0" w:space="0" w:color="auto"/>
        <w:right w:val="none" w:sz="0" w:space="0" w:color="auto"/>
      </w:divBdr>
    </w:div>
    <w:div w:id="792095342">
      <w:bodyDiv w:val="1"/>
      <w:marLeft w:val="0"/>
      <w:marRight w:val="0"/>
      <w:marTop w:val="0"/>
      <w:marBottom w:val="0"/>
      <w:divBdr>
        <w:top w:val="none" w:sz="0" w:space="0" w:color="auto"/>
        <w:left w:val="none" w:sz="0" w:space="0" w:color="auto"/>
        <w:bottom w:val="none" w:sz="0" w:space="0" w:color="auto"/>
        <w:right w:val="none" w:sz="0" w:space="0" w:color="auto"/>
      </w:divBdr>
    </w:div>
    <w:div w:id="832570738">
      <w:bodyDiv w:val="1"/>
      <w:marLeft w:val="0"/>
      <w:marRight w:val="0"/>
      <w:marTop w:val="0"/>
      <w:marBottom w:val="0"/>
      <w:divBdr>
        <w:top w:val="none" w:sz="0" w:space="0" w:color="auto"/>
        <w:left w:val="none" w:sz="0" w:space="0" w:color="auto"/>
        <w:bottom w:val="none" w:sz="0" w:space="0" w:color="auto"/>
        <w:right w:val="none" w:sz="0" w:space="0" w:color="auto"/>
      </w:divBdr>
    </w:div>
    <w:div w:id="1029918684">
      <w:bodyDiv w:val="1"/>
      <w:marLeft w:val="0"/>
      <w:marRight w:val="0"/>
      <w:marTop w:val="0"/>
      <w:marBottom w:val="0"/>
      <w:divBdr>
        <w:top w:val="none" w:sz="0" w:space="0" w:color="auto"/>
        <w:left w:val="none" w:sz="0" w:space="0" w:color="auto"/>
        <w:bottom w:val="none" w:sz="0" w:space="0" w:color="auto"/>
        <w:right w:val="none" w:sz="0" w:space="0" w:color="auto"/>
      </w:divBdr>
    </w:div>
    <w:div w:id="1164515448">
      <w:bodyDiv w:val="1"/>
      <w:marLeft w:val="0"/>
      <w:marRight w:val="0"/>
      <w:marTop w:val="0"/>
      <w:marBottom w:val="0"/>
      <w:divBdr>
        <w:top w:val="none" w:sz="0" w:space="0" w:color="auto"/>
        <w:left w:val="none" w:sz="0" w:space="0" w:color="auto"/>
        <w:bottom w:val="none" w:sz="0" w:space="0" w:color="auto"/>
        <w:right w:val="none" w:sz="0" w:space="0" w:color="auto"/>
      </w:divBdr>
    </w:div>
    <w:div w:id="1265841615">
      <w:bodyDiv w:val="1"/>
      <w:marLeft w:val="0"/>
      <w:marRight w:val="0"/>
      <w:marTop w:val="0"/>
      <w:marBottom w:val="0"/>
      <w:divBdr>
        <w:top w:val="none" w:sz="0" w:space="0" w:color="auto"/>
        <w:left w:val="none" w:sz="0" w:space="0" w:color="auto"/>
        <w:bottom w:val="none" w:sz="0" w:space="0" w:color="auto"/>
        <w:right w:val="none" w:sz="0" w:space="0" w:color="auto"/>
      </w:divBdr>
    </w:div>
    <w:div w:id="1283073084">
      <w:bodyDiv w:val="1"/>
      <w:marLeft w:val="0"/>
      <w:marRight w:val="0"/>
      <w:marTop w:val="0"/>
      <w:marBottom w:val="0"/>
      <w:divBdr>
        <w:top w:val="none" w:sz="0" w:space="0" w:color="auto"/>
        <w:left w:val="none" w:sz="0" w:space="0" w:color="auto"/>
        <w:bottom w:val="none" w:sz="0" w:space="0" w:color="auto"/>
        <w:right w:val="none" w:sz="0" w:space="0" w:color="auto"/>
      </w:divBdr>
    </w:div>
    <w:div w:id="1441878727">
      <w:bodyDiv w:val="1"/>
      <w:marLeft w:val="0"/>
      <w:marRight w:val="0"/>
      <w:marTop w:val="0"/>
      <w:marBottom w:val="0"/>
      <w:divBdr>
        <w:top w:val="none" w:sz="0" w:space="0" w:color="auto"/>
        <w:left w:val="none" w:sz="0" w:space="0" w:color="auto"/>
        <w:bottom w:val="none" w:sz="0" w:space="0" w:color="auto"/>
        <w:right w:val="none" w:sz="0" w:space="0" w:color="auto"/>
      </w:divBdr>
    </w:div>
    <w:div w:id="1491094699">
      <w:bodyDiv w:val="1"/>
      <w:marLeft w:val="0"/>
      <w:marRight w:val="0"/>
      <w:marTop w:val="0"/>
      <w:marBottom w:val="0"/>
      <w:divBdr>
        <w:top w:val="none" w:sz="0" w:space="0" w:color="auto"/>
        <w:left w:val="none" w:sz="0" w:space="0" w:color="auto"/>
        <w:bottom w:val="none" w:sz="0" w:space="0" w:color="auto"/>
        <w:right w:val="none" w:sz="0" w:space="0" w:color="auto"/>
      </w:divBdr>
    </w:div>
    <w:div w:id="1619947110">
      <w:bodyDiv w:val="1"/>
      <w:marLeft w:val="0"/>
      <w:marRight w:val="0"/>
      <w:marTop w:val="0"/>
      <w:marBottom w:val="0"/>
      <w:divBdr>
        <w:top w:val="none" w:sz="0" w:space="0" w:color="auto"/>
        <w:left w:val="none" w:sz="0" w:space="0" w:color="auto"/>
        <w:bottom w:val="none" w:sz="0" w:space="0" w:color="auto"/>
        <w:right w:val="none" w:sz="0" w:space="0" w:color="auto"/>
      </w:divBdr>
    </w:div>
    <w:div w:id="1657562452">
      <w:bodyDiv w:val="1"/>
      <w:marLeft w:val="0"/>
      <w:marRight w:val="0"/>
      <w:marTop w:val="0"/>
      <w:marBottom w:val="0"/>
      <w:divBdr>
        <w:top w:val="none" w:sz="0" w:space="0" w:color="auto"/>
        <w:left w:val="none" w:sz="0" w:space="0" w:color="auto"/>
        <w:bottom w:val="none" w:sz="0" w:space="0" w:color="auto"/>
        <w:right w:val="none" w:sz="0" w:space="0" w:color="auto"/>
      </w:divBdr>
    </w:div>
    <w:div w:id="1749109740">
      <w:bodyDiv w:val="1"/>
      <w:marLeft w:val="0"/>
      <w:marRight w:val="0"/>
      <w:marTop w:val="0"/>
      <w:marBottom w:val="0"/>
      <w:divBdr>
        <w:top w:val="none" w:sz="0" w:space="0" w:color="auto"/>
        <w:left w:val="none" w:sz="0" w:space="0" w:color="auto"/>
        <w:bottom w:val="none" w:sz="0" w:space="0" w:color="auto"/>
        <w:right w:val="none" w:sz="0" w:space="0" w:color="auto"/>
      </w:divBdr>
    </w:div>
    <w:div w:id="1799444453">
      <w:bodyDiv w:val="1"/>
      <w:marLeft w:val="0"/>
      <w:marRight w:val="0"/>
      <w:marTop w:val="0"/>
      <w:marBottom w:val="0"/>
      <w:divBdr>
        <w:top w:val="none" w:sz="0" w:space="0" w:color="auto"/>
        <w:left w:val="none" w:sz="0" w:space="0" w:color="auto"/>
        <w:bottom w:val="none" w:sz="0" w:space="0" w:color="auto"/>
        <w:right w:val="none" w:sz="0" w:space="0" w:color="auto"/>
      </w:divBdr>
    </w:div>
    <w:div w:id="1840466535">
      <w:bodyDiv w:val="1"/>
      <w:marLeft w:val="0"/>
      <w:marRight w:val="0"/>
      <w:marTop w:val="0"/>
      <w:marBottom w:val="0"/>
      <w:divBdr>
        <w:top w:val="none" w:sz="0" w:space="0" w:color="auto"/>
        <w:left w:val="none" w:sz="0" w:space="0" w:color="auto"/>
        <w:bottom w:val="none" w:sz="0" w:space="0" w:color="auto"/>
        <w:right w:val="none" w:sz="0" w:space="0" w:color="auto"/>
      </w:divBdr>
      <w:divsChild>
        <w:div w:id="1604338213">
          <w:marLeft w:val="720"/>
          <w:marRight w:val="0"/>
          <w:marTop w:val="200"/>
          <w:marBottom w:val="0"/>
          <w:divBdr>
            <w:top w:val="none" w:sz="0" w:space="0" w:color="auto"/>
            <w:left w:val="none" w:sz="0" w:space="0" w:color="auto"/>
            <w:bottom w:val="none" w:sz="0" w:space="0" w:color="auto"/>
            <w:right w:val="none" w:sz="0" w:space="0" w:color="auto"/>
          </w:divBdr>
        </w:div>
        <w:div w:id="1501657935">
          <w:marLeft w:val="720"/>
          <w:marRight w:val="0"/>
          <w:marTop w:val="240"/>
          <w:marBottom w:val="0"/>
          <w:divBdr>
            <w:top w:val="none" w:sz="0" w:space="0" w:color="auto"/>
            <w:left w:val="none" w:sz="0" w:space="0" w:color="auto"/>
            <w:bottom w:val="none" w:sz="0" w:space="0" w:color="auto"/>
            <w:right w:val="none" w:sz="0" w:space="0" w:color="auto"/>
          </w:divBdr>
        </w:div>
        <w:div w:id="203910982">
          <w:marLeft w:val="720"/>
          <w:marRight w:val="0"/>
          <w:marTop w:val="200"/>
          <w:marBottom w:val="0"/>
          <w:divBdr>
            <w:top w:val="none" w:sz="0" w:space="0" w:color="auto"/>
            <w:left w:val="none" w:sz="0" w:space="0" w:color="auto"/>
            <w:bottom w:val="none" w:sz="0" w:space="0" w:color="auto"/>
            <w:right w:val="none" w:sz="0" w:space="0" w:color="auto"/>
          </w:divBdr>
        </w:div>
        <w:div w:id="146554878">
          <w:marLeft w:val="720"/>
          <w:marRight w:val="0"/>
          <w:marTop w:val="200"/>
          <w:marBottom w:val="0"/>
          <w:divBdr>
            <w:top w:val="none" w:sz="0" w:space="0" w:color="auto"/>
            <w:left w:val="none" w:sz="0" w:space="0" w:color="auto"/>
            <w:bottom w:val="none" w:sz="0" w:space="0" w:color="auto"/>
            <w:right w:val="none" w:sz="0" w:space="0" w:color="auto"/>
          </w:divBdr>
        </w:div>
        <w:div w:id="1945502641">
          <w:marLeft w:val="720"/>
          <w:marRight w:val="0"/>
          <w:marTop w:val="200"/>
          <w:marBottom w:val="0"/>
          <w:divBdr>
            <w:top w:val="none" w:sz="0" w:space="0" w:color="auto"/>
            <w:left w:val="none" w:sz="0" w:space="0" w:color="auto"/>
            <w:bottom w:val="none" w:sz="0" w:space="0" w:color="auto"/>
            <w:right w:val="none" w:sz="0" w:space="0" w:color="auto"/>
          </w:divBdr>
        </w:div>
        <w:div w:id="2065713816">
          <w:marLeft w:val="720"/>
          <w:marRight w:val="0"/>
          <w:marTop w:val="200"/>
          <w:marBottom w:val="0"/>
          <w:divBdr>
            <w:top w:val="none" w:sz="0" w:space="0" w:color="auto"/>
            <w:left w:val="none" w:sz="0" w:space="0" w:color="auto"/>
            <w:bottom w:val="none" w:sz="0" w:space="0" w:color="auto"/>
            <w:right w:val="none" w:sz="0" w:space="0" w:color="auto"/>
          </w:divBdr>
        </w:div>
        <w:div w:id="1667980681">
          <w:marLeft w:val="720"/>
          <w:marRight w:val="0"/>
          <w:marTop w:val="200"/>
          <w:marBottom w:val="240"/>
          <w:divBdr>
            <w:top w:val="none" w:sz="0" w:space="0" w:color="auto"/>
            <w:left w:val="none" w:sz="0" w:space="0" w:color="auto"/>
            <w:bottom w:val="none" w:sz="0" w:space="0" w:color="auto"/>
            <w:right w:val="none" w:sz="0" w:space="0" w:color="auto"/>
          </w:divBdr>
        </w:div>
      </w:divsChild>
    </w:div>
    <w:div w:id="193982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s://creativecommons.org/licenses/by-nc-nd/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MoEdu-SAIL">
      <a:majorFont>
        <a:latin typeface="Aptos"/>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c1253f3-7ed0-403d-91ae-a3ec36b7534c" xsi:nil="true"/>
    <lcf76f155ced4ddcb4097134ff3c332f xmlns="abf19523-dd3e-44b4-aa5b-ebc923d065a5">
      <Terms xmlns="http://schemas.microsoft.com/office/infopath/2007/PartnerControls"/>
    </lcf76f155ced4ddcb4097134ff3c332f>
    <Notes xmlns="abf19523-dd3e-44b4-aa5b-ebc923d065a5" xsi:nil="true"/>
    <Inputteddata xmlns="abf19523-dd3e-44b4-aa5b-ebc923d065a5">false</Inputteddata>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005CE87BB0324EA832688D3E004320" ma:contentTypeVersion="16" ma:contentTypeDescription="Create a new document." ma:contentTypeScope="" ma:versionID="12075794c8430df664f543d9325e0c1c">
  <xsd:schema xmlns:xsd="http://www.w3.org/2001/XMLSchema" xmlns:xs="http://www.w3.org/2001/XMLSchema" xmlns:p="http://schemas.microsoft.com/office/2006/metadata/properties" xmlns:ns2="abf19523-dd3e-44b4-aa5b-ebc923d065a5" xmlns:ns3="bc1253f3-7ed0-403d-91ae-a3ec36b7534c" targetNamespace="http://schemas.microsoft.com/office/2006/metadata/properties" ma:root="true" ma:fieldsID="cd4cf56d037f1281669cf8c1466fce7b" ns2:_="" ns3:_="">
    <xsd:import namespace="abf19523-dd3e-44b4-aa5b-ebc923d065a5"/>
    <xsd:import namespace="bc1253f3-7ed0-403d-91ae-a3ec36b753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element ref="ns2:Inputteddata"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f19523-dd3e-44b4-aa5b-ebc923d065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b86591-d70f-4a96-900c-bfbe5e6a31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Inputteddata" ma:index="22" nillable="true" ma:displayName="Inputted data" ma:default="0" ma:description="did I put it in yet? Yes or No" ma:format="Dropdown" ma:internalName="Inputteddata">
      <xsd:simpleType>
        <xsd:restriction base="dms:Boolean"/>
      </xsd:simpleType>
    </xsd:element>
    <xsd:element name="Notes" ma:index="23" nillable="true" ma:displayName="Notes" ma:format="Dropdown" ma:internalName="Not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1253f3-7ed0-403d-91ae-a3ec36b7534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962a2b7-3efe-4cb0-9e1e-e8f1afe90310}" ma:internalName="TaxCatchAll" ma:showField="CatchAllData" ma:web="bc1253f3-7ed0-403d-91ae-a3ec36b753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8E5C8-C39C-420D-B941-DC84A3AA3E07}">
  <ds:schemaRefs>
    <ds:schemaRef ds:uri="http://schemas.microsoft.com/sharepoint/v3/contenttype/forms"/>
  </ds:schemaRefs>
</ds:datastoreItem>
</file>

<file path=customXml/itemProps2.xml><?xml version="1.0" encoding="utf-8"?>
<ds:datastoreItem xmlns:ds="http://schemas.openxmlformats.org/officeDocument/2006/customXml" ds:itemID="{631C21C4-3B13-4283-9771-B33FDAC72218}">
  <ds:schemaRefs>
    <ds:schemaRef ds:uri="http://schemas.microsoft.com/office/2006/metadata/properties"/>
    <ds:schemaRef ds:uri="http://schemas.microsoft.com/office/infopath/2007/PartnerControls"/>
    <ds:schemaRef ds:uri="bc1253f3-7ed0-403d-91ae-a3ec36b7534c"/>
    <ds:schemaRef ds:uri="abf19523-dd3e-44b4-aa5b-ebc923d065a5"/>
  </ds:schemaRefs>
</ds:datastoreItem>
</file>

<file path=customXml/itemProps3.xml><?xml version="1.0" encoding="utf-8"?>
<ds:datastoreItem xmlns:ds="http://schemas.openxmlformats.org/officeDocument/2006/customXml" ds:itemID="{B45720D5-3EF1-418E-A2B9-4025CC12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f19523-dd3e-44b4-aa5b-ebc923d065a5"/>
    <ds:schemaRef ds:uri="bc1253f3-7ed0-403d-91ae-a3ec36b753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57BF1C-7C82-4B51-AF1C-DB18827428C3}">
  <ds:schemaRefs>
    <ds:schemaRef ds:uri="http://schemas.openxmlformats.org/officeDocument/2006/bibliography"/>
  </ds:schemaRefs>
</ds:datastoreItem>
</file>

<file path=docMetadata/LabelInfo.xml><?xml version="1.0" encoding="utf-8"?>
<clbl:labelList xmlns:clbl="http://schemas.microsoft.com/office/2020/mipLabelMetadata">
  <clbl:label id="{27d49e9f-89e1-4aa0-99a3-d35b57b2ba03}" enabled="0" method="" siteId="{27d49e9f-89e1-4aa0-99a3-d35b57b2ba03}"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1</Pages>
  <Words>426</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Beverly Kohzadi</dc:creator>
  <cp:keywords/>
  <dc:description/>
  <cp:lastModifiedBy>Nicole Stone</cp:lastModifiedBy>
  <cp:revision>24</cp:revision>
  <dcterms:created xsi:type="dcterms:W3CDTF">2026-02-13T16:15:00Z</dcterms:created>
  <dcterms:modified xsi:type="dcterms:W3CDTF">2026-08-17T13:25:00Z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0x010100AF005CE87BB0324EA832688D3E004320</vt:lpwstr>
  </property>
  <property fmtid="{D5CDD505-2E9C-101B-9397-08002B2CF9AE}" pid="3" name="MediaServiceImageTags">
    <vt:lpwstr/>
  </property>
</Properties>
</file>